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11B7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146C6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pacing w:val="-20"/>
          <w:sz w:val="44"/>
          <w:szCs w:val="44"/>
          <w:lang w:eastAsia="zh-CN"/>
        </w:rPr>
        <w:t>年河南省科普宣教中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pacing w:val="-20"/>
          <w:sz w:val="44"/>
          <w:szCs w:val="44"/>
          <w:lang w:val="en-US" w:eastAsia="zh-CN"/>
        </w:rPr>
        <w:t>心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pacing w:val="-20"/>
          <w:sz w:val="44"/>
          <w:szCs w:val="44"/>
          <w:lang w:eastAsia="zh-CN"/>
        </w:rPr>
        <w:t>拟建设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pacing w:val="-20"/>
          <w:sz w:val="44"/>
          <w:szCs w:val="44"/>
          <w:lang w:val="en-US" w:eastAsia="zh-CN"/>
        </w:rPr>
        <w:t>单位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pacing w:val="-20"/>
          <w:sz w:val="44"/>
          <w:szCs w:val="44"/>
          <w:lang w:eastAsia="zh-CN"/>
        </w:rPr>
        <w:t>名单</w:t>
      </w:r>
    </w:p>
    <w:tbl>
      <w:tblPr>
        <w:tblStyle w:val="5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16"/>
        <w:gridCol w:w="4352"/>
        <w:gridCol w:w="2985"/>
        <w:gridCol w:w="1442"/>
      </w:tblGrid>
      <w:tr w14:paraId="700D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9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自上而下布局</w:t>
            </w:r>
          </w:p>
        </w:tc>
      </w:tr>
      <w:tr w14:paraId="263F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B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拟建设单位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F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C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产业特色</w:t>
            </w:r>
          </w:p>
        </w:tc>
      </w:tr>
      <w:tr w14:paraId="0AE0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5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二里头夏都遗址博物馆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3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0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历史文化</w:t>
            </w:r>
          </w:p>
        </w:tc>
      </w:tr>
      <w:tr w14:paraId="4839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8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郑州比亚迪迪梦汽车销售有限公司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6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F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</w:t>
            </w:r>
          </w:p>
        </w:tc>
      </w:tr>
      <w:tr w14:paraId="4D82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9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安阳中原高新技术产业开发区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0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D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低空经济</w:t>
            </w:r>
          </w:p>
        </w:tc>
      </w:tr>
      <w:tr w14:paraId="2FC4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F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濮阳市科技创新综合服务中心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9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5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</w:tr>
      <w:tr w14:paraId="471E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9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集中申报</w:t>
            </w:r>
          </w:p>
        </w:tc>
      </w:tr>
      <w:tr w14:paraId="187F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5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拟建设单位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3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8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276A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大咖国际食品有限公司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0E5B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林州市红旗渠风景区旅游服务</w:t>
            </w:r>
          </w:p>
          <w:p w14:paraId="09B8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 w14:paraId="54CB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郑州医药健康职业学院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3D5F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卢氏县瑞东中药材农民专业合作社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5FDD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中原食品实验室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567D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中原美谷（洛阳）科技产业有限公司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3744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河南省司法厅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1202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郑州市污水净化有限公司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56B7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河南懂菜农业科技有限公司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3394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56A0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驻马店市地震局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5822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3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拟建设单位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4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D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75AC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河南省轻大钧陶瓷产业技术研究院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5DC5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郑州源创基因科技有限公司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42D9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河南省人工智能展览馆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 w14:paraId="532B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河南省矿山起重机有限公司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26A4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汤阴汤河国家湿地公园管理委员会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01B4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濮阳医学高等专科学校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2C29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南阳市科学技术馆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 w14:paraId="7400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灵宝市窄口库区管理局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 w14:paraId="333A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333A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4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郑州科技学院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3478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8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信息传媒类</w:t>
            </w:r>
          </w:p>
        </w:tc>
      </w:tr>
      <w:tr w14:paraId="1352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南阳仙草药业有限公司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4C48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30AC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河南省芝元堂药业有限公司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5323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河南弘宝汝瓷坊有限公司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1B45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开封市中医院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 w14:paraId="0283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河南省核技术应用中心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中共河南省委军民融合发展委员会办公室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7F9D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鹤壁星移联信科技有限公司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326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汝州市汝医健康科技有限公司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  <w:tr w14:paraId="751A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河南翔宇医疗设备股份有限公司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场地设施类</w:t>
            </w:r>
          </w:p>
        </w:tc>
      </w:tr>
    </w:tbl>
    <w:p w14:paraId="63694103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D3F35"/>
    <w:rsid w:val="15922724"/>
    <w:rsid w:val="2CB665B1"/>
    <w:rsid w:val="76DF4D05"/>
    <w:rsid w:val="DBE31418"/>
    <w:rsid w:val="EDE351A5"/>
    <w:rsid w:val="FD899748"/>
    <w:rsid w:val="FF3D3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620" w:lineRule="exact"/>
    </w:pPr>
    <w:rPr>
      <w:rFonts w:ascii="Times New Roman" w:hAnsi="Times New Roman" w:eastAsia="仿宋_GB2312" w:cs="Times New Roman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1281</Words>
  <Characters>1371</Characters>
  <Lines>0</Lines>
  <Paragraphs>0</Paragraphs>
  <TotalTime>25</TotalTime>
  <ScaleCrop>false</ScaleCrop>
  <LinksUpToDate>false</LinksUpToDate>
  <CharactersWithSpaces>1398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2025-09-10T10:24:00Z</dcterms:created>
  <dc:creator> </dc:creator>
  <cp:lastModifiedBy>薛蕾</cp:lastModifiedBy>
  <cp:lastPrinted>2025-09-09T23:45:00Z</cp:lastPrinted>
  <dcterms:modified xsi:type="dcterms:W3CDTF">2025-09-09T12:37:22Z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95FAA65E47814447818BA21C237FD23E_13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