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21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</w:t>
      </w:r>
    </w:p>
    <w:p w14:paraId="10CF8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5F3F706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19C1A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中原学者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工作站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书</w:t>
      </w:r>
    </w:p>
    <w:p w14:paraId="52CDD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C6A4798">
      <w:pPr>
        <w:pStyle w:val="11"/>
        <w:rPr>
          <w:rFonts w:hint="default"/>
          <w:color w:val="auto"/>
        </w:rPr>
      </w:pPr>
    </w:p>
    <w:p w14:paraId="4F1A5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D535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中原学者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30B1C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</w:p>
    <w:p w14:paraId="4E79D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申请建站单位：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章）</w:t>
      </w:r>
    </w:p>
    <w:p w14:paraId="5CB40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22988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default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</w:p>
    <w:p w14:paraId="231F6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章）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 w14:paraId="0840F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日 </w:t>
      </w:r>
    </w:p>
    <w:p w14:paraId="73A18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1F75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4560C5B">
      <w:pPr>
        <w:pStyle w:val="11"/>
        <w:rPr>
          <w:rFonts w:hint="default"/>
          <w:color w:val="auto"/>
        </w:rPr>
      </w:pPr>
    </w:p>
    <w:p w14:paraId="3B9343EC">
      <w:pPr>
        <w:pStyle w:val="12"/>
        <w:ind w:left="0" w:leftChars="0" w:firstLine="0" w:firstLineChars="0"/>
        <w:rPr>
          <w:rFonts w:hint="default" w:ascii="Times New Roman" w:hAnsi="Times New Roman" w:cs="Times New Roman"/>
          <w:color w:val="auto"/>
        </w:rPr>
      </w:pPr>
    </w:p>
    <w:p w14:paraId="54D07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</w:rPr>
        <w:t>河南省科学技术厅</w:t>
      </w:r>
    </w:p>
    <w:p w14:paraId="0B059B4B"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br w:type="page"/>
      </w:r>
    </w:p>
    <w:p w14:paraId="12D5A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</w:pPr>
    </w:p>
    <w:p w14:paraId="28110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</w:pPr>
    </w:p>
    <w:p w14:paraId="34790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填写要求</w:t>
      </w:r>
    </w:p>
    <w:p w14:paraId="1CFA7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</w:rPr>
      </w:pPr>
    </w:p>
    <w:p w14:paraId="56878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中原学者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申报书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》是申请建设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中原学者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工作站的主要依据，应按照要求如实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3101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2. 各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栏目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内容请按照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栏目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内有关要求认真填写。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除固定填写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栏目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外，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若页面不敷可另加页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75E5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eastAsia="zh-CN"/>
        </w:rPr>
        <w:t>申报书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</w:rPr>
        <w:t>及附件材料不得有任何涉及国家秘密的内容，所有内容应可公开。</w:t>
      </w:r>
    </w:p>
    <w:p w14:paraId="230531C8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eastAsia="zh-CN"/>
        </w:rPr>
        <w:t>申报书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</w:rPr>
        <w:t>及附件材料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统一使用A4纸，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左侧（纵向）装订成册，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</w:rPr>
        <w:t>全部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</w:rPr>
        <w:t>材料不超过100页。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lang w:eastAsia="zh-CN"/>
        </w:rPr>
        <w:t>同时报送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</w:rPr>
        <w:t>电子版。</w:t>
      </w:r>
    </w:p>
    <w:p w14:paraId="46B20785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</w:p>
    <w:p w14:paraId="5A0B3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一、申请</w:t>
      </w:r>
      <w:r>
        <w:rPr>
          <w:rFonts w:hint="eastAsia" w:ascii="Times New Roman" w:hAnsi="Times New Roman" w:eastAsia="黑体" w:cs="Times New Roman"/>
          <w:color w:val="auto"/>
          <w:sz w:val="32"/>
          <w:lang w:eastAsia="zh-CN"/>
        </w:rPr>
        <w:t>建站</w:t>
      </w:r>
      <w:r>
        <w:rPr>
          <w:rFonts w:hint="default" w:ascii="Times New Roman" w:hAnsi="Times New Roman" w:eastAsia="黑体" w:cs="Times New Roman"/>
          <w:color w:val="auto"/>
          <w:sz w:val="32"/>
        </w:rPr>
        <w:t>单位基本情况</w:t>
      </w:r>
    </w:p>
    <w:tbl>
      <w:tblPr>
        <w:tblStyle w:val="13"/>
        <w:tblW w:w="10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1559"/>
        <w:gridCol w:w="128"/>
        <w:gridCol w:w="1282"/>
        <w:gridCol w:w="283"/>
        <w:gridCol w:w="1142"/>
        <w:gridCol w:w="382"/>
        <w:gridCol w:w="1161"/>
        <w:gridCol w:w="292"/>
        <w:gridCol w:w="79"/>
        <w:gridCol w:w="1533"/>
      </w:tblGrid>
      <w:tr w14:paraId="3018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 w14:paraId="51E8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841" w:type="dxa"/>
            <w:gridSpan w:val="10"/>
            <w:noWrap w:val="0"/>
            <w:vAlign w:val="center"/>
          </w:tcPr>
          <w:p w14:paraId="34E61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36F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 w14:paraId="6DD40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7841" w:type="dxa"/>
            <w:gridSpan w:val="10"/>
            <w:noWrap w:val="0"/>
            <w:vAlign w:val="center"/>
          </w:tcPr>
          <w:p w14:paraId="284C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1D9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 w14:paraId="4BE0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4394" w:type="dxa"/>
            <w:gridSpan w:val="5"/>
            <w:noWrap w:val="0"/>
            <w:vAlign w:val="center"/>
          </w:tcPr>
          <w:p w14:paraId="2A5D4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4E331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 w14:paraId="71D4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C1B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 w14:paraId="5138E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所在地市</w:t>
            </w:r>
          </w:p>
        </w:tc>
        <w:tc>
          <w:tcPr>
            <w:tcW w:w="2969" w:type="dxa"/>
            <w:gridSpan w:val="3"/>
            <w:noWrap w:val="0"/>
            <w:vAlign w:val="center"/>
          </w:tcPr>
          <w:p w14:paraId="2B724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09B7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所在县区</w:t>
            </w:r>
          </w:p>
        </w:tc>
        <w:tc>
          <w:tcPr>
            <w:tcW w:w="3447" w:type="dxa"/>
            <w:gridSpan w:val="5"/>
            <w:noWrap w:val="0"/>
            <w:vAlign w:val="center"/>
          </w:tcPr>
          <w:p w14:paraId="5FAEF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EEA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 w14:paraId="1ACCE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单位法人</w:t>
            </w:r>
          </w:p>
        </w:tc>
        <w:tc>
          <w:tcPr>
            <w:tcW w:w="1559" w:type="dxa"/>
            <w:noWrap w:val="0"/>
            <w:vAlign w:val="center"/>
          </w:tcPr>
          <w:p w14:paraId="3D76D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1DCDE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固定电话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6F5BE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4F39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 w14:paraId="37AE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097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 w14:paraId="75C69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人</w:t>
            </w:r>
          </w:p>
        </w:tc>
        <w:tc>
          <w:tcPr>
            <w:tcW w:w="1559" w:type="dxa"/>
            <w:noWrap w:val="0"/>
            <w:vAlign w:val="center"/>
          </w:tcPr>
          <w:p w14:paraId="71DE9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63F8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固定电话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09258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5623D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 w14:paraId="6F7F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A7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 w14:paraId="2E5B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5"/>
            <w:noWrap w:val="0"/>
            <w:vAlign w:val="center"/>
          </w:tcPr>
          <w:p w14:paraId="5F033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noWrap w:val="0"/>
            <w:vAlign w:val="center"/>
          </w:tcPr>
          <w:p w14:paraId="73B6F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传真号码 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 w14:paraId="6E30F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073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 w14:paraId="0DF77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7841" w:type="dxa"/>
            <w:gridSpan w:val="10"/>
            <w:noWrap w:val="0"/>
            <w:vAlign w:val="center"/>
          </w:tcPr>
          <w:p w14:paraId="522F5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 xml:space="preserve"> 1.企业  2.科研机构  3.高校  4.医疗机构  5.其他（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）</w:t>
            </w:r>
          </w:p>
        </w:tc>
      </w:tr>
      <w:tr w14:paraId="13C0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 w14:paraId="120AE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单位人数</w:t>
            </w:r>
          </w:p>
        </w:tc>
        <w:tc>
          <w:tcPr>
            <w:tcW w:w="1559" w:type="dxa"/>
            <w:noWrap w:val="0"/>
            <w:vAlign w:val="center"/>
          </w:tcPr>
          <w:p w14:paraId="4A749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人</w:t>
            </w:r>
          </w:p>
        </w:tc>
        <w:tc>
          <w:tcPr>
            <w:tcW w:w="1693" w:type="dxa"/>
            <w:gridSpan w:val="3"/>
            <w:noWrap w:val="0"/>
            <w:vAlign w:val="center"/>
          </w:tcPr>
          <w:p w14:paraId="1047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研发人员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 w14:paraId="520D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人</w:t>
            </w:r>
          </w:p>
        </w:tc>
        <w:tc>
          <w:tcPr>
            <w:tcW w:w="1532" w:type="dxa"/>
            <w:gridSpan w:val="3"/>
            <w:noWrap w:val="0"/>
            <w:vAlign w:val="center"/>
          </w:tcPr>
          <w:p w14:paraId="0218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高级职称</w:t>
            </w:r>
          </w:p>
        </w:tc>
        <w:tc>
          <w:tcPr>
            <w:tcW w:w="1533" w:type="dxa"/>
            <w:noWrap w:val="0"/>
            <w:vAlign w:val="center"/>
          </w:tcPr>
          <w:p w14:paraId="56271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人</w:t>
            </w:r>
          </w:p>
        </w:tc>
      </w:tr>
      <w:tr w14:paraId="6C3A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 w14:paraId="5BA8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已建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市级以上</w:t>
            </w:r>
          </w:p>
          <w:p w14:paraId="0F63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创新平台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841" w:type="dxa"/>
            <w:gridSpan w:val="10"/>
            <w:noWrap w:val="0"/>
            <w:vAlign w:val="center"/>
          </w:tcPr>
          <w:p w14:paraId="7A6BF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1F4A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 w14:paraId="2E42C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所在创新园区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841" w:type="dxa"/>
            <w:gridSpan w:val="10"/>
            <w:noWrap w:val="0"/>
            <w:vAlign w:val="center"/>
          </w:tcPr>
          <w:p w14:paraId="2CA4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7361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 w14:paraId="2CC99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工作站日常</w:t>
            </w:r>
          </w:p>
          <w:p w14:paraId="3F2A6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办公场地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 w14:paraId="3366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（m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2" w:type="dxa"/>
            <w:noWrap w:val="0"/>
            <w:vAlign w:val="center"/>
          </w:tcPr>
          <w:p w14:paraId="4A852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研发及</w:t>
            </w:r>
          </w:p>
          <w:p w14:paraId="3D3FA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实验场所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79034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（m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 w14:paraId="12B3B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大型仪器</w:t>
            </w:r>
          </w:p>
          <w:p w14:paraId="67407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（10万元以上）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 w14:paraId="4CBFC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 xml:space="preserve"> （台/套）</w:t>
            </w:r>
          </w:p>
        </w:tc>
      </w:tr>
      <w:tr w14:paraId="2657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112" w:type="dxa"/>
            <w:gridSpan w:val="11"/>
            <w:noWrap w:val="0"/>
            <w:vAlign w:val="center"/>
          </w:tcPr>
          <w:p w14:paraId="1F193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eastAsia="zh-CN"/>
              </w:rPr>
              <w:t>申请建站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单位为企业的填写以下内容</w:t>
            </w:r>
          </w:p>
        </w:tc>
      </w:tr>
      <w:tr w14:paraId="0109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vMerge w:val="restart"/>
            <w:noWrap w:val="0"/>
            <w:vAlign w:val="center"/>
          </w:tcPr>
          <w:p w14:paraId="18697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企业类型</w:t>
            </w:r>
          </w:p>
        </w:tc>
        <w:tc>
          <w:tcPr>
            <w:tcW w:w="7841" w:type="dxa"/>
            <w:gridSpan w:val="10"/>
            <w:noWrap w:val="0"/>
            <w:vAlign w:val="center"/>
          </w:tcPr>
          <w:p w14:paraId="11E0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 xml:space="preserve"> 1.国企  2.民企  3. 其他（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）</w:t>
            </w:r>
          </w:p>
        </w:tc>
      </w:tr>
      <w:tr w14:paraId="0367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2271" w:type="dxa"/>
            <w:vMerge w:val="continue"/>
            <w:noWrap w:val="0"/>
            <w:vAlign w:val="center"/>
          </w:tcPr>
          <w:p w14:paraId="38842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841" w:type="dxa"/>
            <w:gridSpan w:val="10"/>
            <w:noWrap w:val="0"/>
            <w:vAlign w:val="center"/>
          </w:tcPr>
          <w:p w14:paraId="1831E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 xml:space="preserve">1.河南省创新龙头企业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河南省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瞪羚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企业</w:t>
            </w:r>
          </w:p>
          <w:p w14:paraId="2895D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 xml:space="preserve">国家高新技术企业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4.国家科技型中小企业</w:t>
            </w:r>
          </w:p>
          <w:p w14:paraId="244D8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5.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河南省专精特新中小企业</w:t>
            </w:r>
          </w:p>
          <w:p w14:paraId="0F2E9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6.其他（名称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6161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tcBorders>
              <w:bottom w:val="single" w:color="auto" w:sz="4" w:space="0"/>
            </w:tcBorders>
            <w:noWrap w:val="0"/>
            <w:vAlign w:val="center"/>
          </w:tcPr>
          <w:p w14:paraId="4E902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784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6922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FD1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71" w:type="dxa"/>
            <w:noWrap w:val="0"/>
            <w:vAlign w:val="center"/>
          </w:tcPr>
          <w:p w14:paraId="299D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年度</w:t>
            </w:r>
          </w:p>
          <w:p w14:paraId="33D80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销售收入</w:t>
            </w:r>
          </w:p>
        </w:tc>
        <w:tc>
          <w:tcPr>
            <w:tcW w:w="3252" w:type="dxa"/>
            <w:gridSpan w:val="4"/>
            <w:noWrap w:val="0"/>
            <w:vAlign w:val="center"/>
          </w:tcPr>
          <w:p w14:paraId="46289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8"/>
                <w:sz w:val="24"/>
                <w:szCs w:val="24"/>
              </w:rPr>
              <w:t xml:space="preserve">              （万元）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 w14:paraId="307D4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pacing w:val="-8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8"/>
                <w:sz w:val="24"/>
                <w:szCs w:val="24"/>
                <w:lang w:val="en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8"/>
                <w:sz w:val="24"/>
                <w:szCs w:val="24"/>
              </w:rPr>
              <w:t>年度</w:t>
            </w:r>
          </w:p>
          <w:p w14:paraId="5C92F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8"/>
                <w:sz w:val="24"/>
                <w:szCs w:val="24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投入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8"/>
                <w:sz w:val="24"/>
                <w:szCs w:val="24"/>
              </w:rPr>
              <w:t>/销售收入</w:t>
            </w:r>
          </w:p>
        </w:tc>
        <w:tc>
          <w:tcPr>
            <w:tcW w:w="1904" w:type="dxa"/>
            <w:gridSpan w:val="3"/>
            <w:noWrap w:val="0"/>
            <w:vAlign w:val="center"/>
          </w:tcPr>
          <w:p w14:paraId="7A119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-8"/>
                <w:sz w:val="24"/>
                <w:szCs w:val="24"/>
              </w:rPr>
              <w:t>（%）</w:t>
            </w:r>
          </w:p>
        </w:tc>
      </w:tr>
    </w:tbl>
    <w:p w14:paraId="29E8A4A9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</w:p>
    <w:tbl>
      <w:tblPr>
        <w:tblStyle w:val="13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2"/>
      </w:tblGrid>
      <w:tr w14:paraId="42D8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3" w:hRule="atLeast"/>
          <w:jc w:val="center"/>
        </w:trPr>
        <w:tc>
          <w:tcPr>
            <w:tcW w:w="9202" w:type="dxa"/>
            <w:noWrap w:val="0"/>
            <w:vAlign w:val="top"/>
          </w:tcPr>
          <w:p w14:paraId="0F14D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 xml:space="preserve">申请建站单位概况： </w:t>
            </w:r>
          </w:p>
          <w:p w14:paraId="29108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（单位简介，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主要包括单位基本情况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以及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对行业和地区发展的贡献等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申请建站单位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是企业的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还要重点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说明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运营状况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，并提供近两年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销售收入、利润、纳税额、研发投入占当年销售收入的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比重等主要数据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）</w:t>
            </w:r>
          </w:p>
        </w:tc>
      </w:tr>
    </w:tbl>
    <w:p w14:paraId="448AF88E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</w:p>
    <w:p w14:paraId="24A1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二、拟进站</w:t>
      </w:r>
      <w:r>
        <w:rPr>
          <w:rFonts w:hint="default" w:ascii="Times New Roman" w:hAnsi="Times New Roman" w:eastAsia="黑体" w:cs="Times New Roman"/>
          <w:color w:val="auto"/>
          <w:sz w:val="32"/>
          <w:lang w:eastAsia="zh-CN"/>
        </w:rPr>
        <w:t>中原学者</w:t>
      </w:r>
      <w:r>
        <w:rPr>
          <w:rFonts w:hint="default" w:ascii="Times New Roman" w:hAnsi="Times New Roman" w:eastAsia="黑体" w:cs="Times New Roman"/>
          <w:color w:val="auto"/>
          <w:sz w:val="32"/>
        </w:rPr>
        <w:t>及</w:t>
      </w:r>
      <w:r>
        <w:rPr>
          <w:rFonts w:hint="eastAsia" w:ascii="Times New Roman" w:hAnsi="Times New Roman" w:eastAsia="黑体" w:cs="Times New Roman"/>
          <w:color w:val="auto"/>
          <w:sz w:val="32"/>
          <w:lang w:eastAsia="zh-CN"/>
        </w:rPr>
        <w:t>双方</w:t>
      </w:r>
      <w:r>
        <w:rPr>
          <w:rFonts w:hint="default" w:ascii="Times New Roman" w:hAnsi="Times New Roman" w:eastAsia="黑体" w:cs="Times New Roman"/>
          <w:color w:val="auto"/>
          <w:sz w:val="32"/>
        </w:rPr>
        <w:t>合作协议情况</w:t>
      </w:r>
    </w:p>
    <w:tbl>
      <w:tblPr>
        <w:tblStyle w:val="13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301"/>
        <w:gridCol w:w="706"/>
        <w:gridCol w:w="1105"/>
        <w:gridCol w:w="851"/>
        <w:gridCol w:w="1701"/>
        <w:gridCol w:w="1979"/>
      </w:tblGrid>
      <w:tr w14:paraId="2AE0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5" w:type="dxa"/>
            <w:noWrap w:val="0"/>
            <w:vAlign w:val="center"/>
          </w:tcPr>
          <w:p w14:paraId="6E142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名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 w14:paraId="4384F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7EFD8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 w14:paraId="00CFC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9444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979" w:type="dxa"/>
            <w:noWrap w:val="0"/>
            <w:vAlign w:val="center"/>
          </w:tcPr>
          <w:p w14:paraId="6216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14:paraId="2839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5" w:type="dxa"/>
            <w:noWrap w:val="0"/>
            <w:vAlign w:val="center"/>
          </w:tcPr>
          <w:p w14:paraId="6F731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单位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1C1DA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CDA4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职务/职称</w:t>
            </w:r>
          </w:p>
        </w:tc>
        <w:tc>
          <w:tcPr>
            <w:tcW w:w="1979" w:type="dxa"/>
            <w:noWrap w:val="0"/>
            <w:vAlign w:val="center"/>
          </w:tcPr>
          <w:p w14:paraId="1F46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14:paraId="6C53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5" w:type="dxa"/>
            <w:noWrap w:val="0"/>
            <w:vAlign w:val="center"/>
          </w:tcPr>
          <w:p w14:paraId="1F941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研究领域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521FD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6D22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  <w:t>已进站数量</w:t>
            </w:r>
          </w:p>
        </w:tc>
        <w:tc>
          <w:tcPr>
            <w:tcW w:w="1979" w:type="dxa"/>
            <w:noWrap w:val="0"/>
            <w:vAlign w:val="center"/>
          </w:tcPr>
          <w:p w14:paraId="32D2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14:paraId="24F6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5" w:type="dxa"/>
            <w:noWrap w:val="0"/>
            <w:vAlign w:val="center"/>
          </w:tcPr>
          <w:p w14:paraId="7E4EE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通信地址</w:t>
            </w:r>
          </w:p>
        </w:tc>
        <w:tc>
          <w:tcPr>
            <w:tcW w:w="3963" w:type="dxa"/>
            <w:gridSpan w:val="4"/>
            <w:noWrap w:val="0"/>
            <w:vAlign w:val="center"/>
          </w:tcPr>
          <w:p w14:paraId="1ADF9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C7A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979" w:type="dxa"/>
            <w:noWrap w:val="0"/>
            <w:vAlign w:val="center"/>
          </w:tcPr>
          <w:p w14:paraId="44EBF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</w:p>
        </w:tc>
      </w:tr>
      <w:tr w14:paraId="2EFF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3036" w:type="dxa"/>
            <w:gridSpan w:val="2"/>
            <w:noWrap w:val="0"/>
            <w:vAlign w:val="center"/>
          </w:tcPr>
          <w:p w14:paraId="0D5F5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合作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  <w:t>建站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协议起止时间</w:t>
            </w:r>
          </w:p>
        </w:tc>
        <w:tc>
          <w:tcPr>
            <w:tcW w:w="6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353D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firstLine="112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 xml:space="preserve">年   月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 xml:space="preserve">日至      年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 xml:space="preserve"> 日</w:t>
            </w:r>
          </w:p>
          <w:p w14:paraId="79F4DFA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sz w:val="24"/>
                <w:szCs w:val="24"/>
                <w:lang w:eastAsia="zh-CN"/>
              </w:rPr>
              <w:t>（注：协议终止时间应填写到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default" w:eastAsia="楷体_GB2312" w:cs="Times New Roman"/>
                <w:color w:val="auto"/>
                <w:spacing w:val="0"/>
                <w:sz w:val="24"/>
                <w:szCs w:val="24"/>
                <w:lang w:val="en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年12月31日之后</w:t>
            </w:r>
            <w:r>
              <w:rPr>
                <w:rFonts w:hint="eastAsia" w:ascii="华文楷体" w:hAnsi="华文楷体" w:eastAsia="华文楷体" w:cs="华文楷体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</w:tr>
      <w:tr w14:paraId="076A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8" w:hRule="atLeast"/>
          <w:jc w:val="center"/>
        </w:trPr>
        <w:tc>
          <w:tcPr>
            <w:tcW w:w="1735" w:type="dxa"/>
            <w:tcBorders>
              <w:bottom w:val="single" w:color="auto" w:sz="4" w:space="0"/>
            </w:tcBorders>
            <w:noWrap w:val="0"/>
            <w:vAlign w:val="center"/>
          </w:tcPr>
          <w:p w14:paraId="1735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  <w:t>中原学者</w:t>
            </w:r>
          </w:p>
          <w:p w14:paraId="30265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简介</w:t>
            </w:r>
          </w:p>
        </w:tc>
        <w:tc>
          <w:tcPr>
            <w:tcW w:w="764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9087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</w:pPr>
          </w:p>
        </w:tc>
      </w:tr>
    </w:tbl>
    <w:p w14:paraId="1A12878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814" w:left="1587" w:header="851" w:footer="138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622F7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lang w:eastAsia="zh-CN"/>
        </w:rPr>
        <w:t>中原学者</w:t>
      </w:r>
      <w:r>
        <w:rPr>
          <w:rFonts w:hint="default" w:ascii="Times New Roman" w:hAnsi="Times New Roman" w:eastAsia="黑体" w:cs="Times New Roman"/>
          <w:color w:val="auto"/>
          <w:sz w:val="32"/>
        </w:rPr>
        <w:t>团队</w:t>
      </w:r>
      <w:r>
        <w:rPr>
          <w:rFonts w:hint="default" w:ascii="Times New Roman" w:hAnsi="Times New Roman" w:eastAsia="黑体" w:cs="Times New Roman"/>
          <w:color w:val="auto"/>
          <w:sz w:val="32"/>
          <w:lang w:eastAsia="zh-CN"/>
        </w:rPr>
        <w:t>进站</w:t>
      </w:r>
      <w:r>
        <w:rPr>
          <w:rFonts w:hint="default" w:ascii="Times New Roman" w:hAnsi="Times New Roman" w:eastAsia="黑体" w:cs="Times New Roman"/>
          <w:color w:val="auto"/>
          <w:sz w:val="32"/>
        </w:rPr>
        <w:t>人员情况</w:t>
      </w:r>
    </w:p>
    <w:tbl>
      <w:tblPr>
        <w:tblStyle w:val="13"/>
        <w:tblW w:w="14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559"/>
        <w:gridCol w:w="1294"/>
        <w:gridCol w:w="1560"/>
        <w:gridCol w:w="1645"/>
        <w:gridCol w:w="2164"/>
        <w:gridCol w:w="2109"/>
        <w:gridCol w:w="1660"/>
      </w:tblGrid>
      <w:tr w14:paraId="3441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 w14:paraId="09E22075"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 w14:paraId="6AA5FA2A"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94" w:type="dxa"/>
            <w:noWrap w:val="0"/>
            <w:vAlign w:val="center"/>
          </w:tcPr>
          <w:p w14:paraId="0F734FD2"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560" w:type="dxa"/>
            <w:noWrap w:val="0"/>
            <w:vAlign w:val="center"/>
          </w:tcPr>
          <w:p w14:paraId="1CB025C0"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1645" w:type="dxa"/>
            <w:noWrap w:val="0"/>
            <w:vAlign w:val="center"/>
          </w:tcPr>
          <w:p w14:paraId="1D84C662"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从事专业</w:t>
            </w:r>
          </w:p>
        </w:tc>
        <w:tc>
          <w:tcPr>
            <w:tcW w:w="2164" w:type="dxa"/>
            <w:noWrap w:val="0"/>
            <w:vAlign w:val="center"/>
          </w:tcPr>
          <w:p w14:paraId="46402285"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站内主要工作</w:t>
            </w:r>
          </w:p>
        </w:tc>
        <w:tc>
          <w:tcPr>
            <w:tcW w:w="2109" w:type="dxa"/>
            <w:noWrap w:val="0"/>
            <w:vAlign w:val="center"/>
          </w:tcPr>
          <w:p w14:paraId="784BB173"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所在单位</w:t>
            </w:r>
          </w:p>
        </w:tc>
        <w:tc>
          <w:tcPr>
            <w:tcW w:w="1660" w:type="dxa"/>
            <w:noWrap w:val="0"/>
            <w:vAlign w:val="center"/>
          </w:tcPr>
          <w:p w14:paraId="068656B0"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</w:tr>
      <w:tr w14:paraId="5DE7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 w14:paraId="349E8E9E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C4F506F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3EF16BA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A1E7631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4E824D22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6BE727F0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44FF3963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54ECBF49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50EA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 w14:paraId="602D213B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968C4BE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E444895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2E25A69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5C551565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5C23B550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1DE82BB6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3EC452EE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3B5C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 w14:paraId="253358E0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16326CA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DF4F987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35F176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45A13FE5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7DBF1491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7F46D0B4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3FAB3B5C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11D56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 w14:paraId="01F97936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7D72A78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DA9444D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EC2D58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395F282E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119BA293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5FF41A7B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757192CF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34E54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 w14:paraId="48063C8D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8D97E0F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8647B1E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B422DBB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3923D3B5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5323C31D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4FA8293C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1712BF23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7B91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 w14:paraId="729846C3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D0B9C03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7718581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85149D9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52F292FA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169EEBBE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1D70F377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248D74AD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3494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 w14:paraId="5A82BFAD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32EAD80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B44BB1F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B342874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0682E91C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40029B4D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62195326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66CD94DD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63BE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 w14:paraId="216DAEF9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CBB8C7E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3DD9C7A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DF1B4C1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389F6C26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5AFEE47D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0E9BB0F9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32006E69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2E5C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 w14:paraId="5FCD9603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F3EA2F1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9FEB963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788A834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79F164F8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5C9DC308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1204C667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23608C43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5D08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8" w:type="dxa"/>
            <w:noWrap w:val="0"/>
            <w:vAlign w:val="center"/>
          </w:tcPr>
          <w:p w14:paraId="6CC30774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0F221FB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7620A45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2C44C3D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noWrap w:val="0"/>
            <w:vAlign w:val="center"/>
          </w:tcPr>
          <w:p w14:paraId="2B75BBAB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6EC59287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6CCB1319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2FEC2144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225FA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54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（填写参与工作站建设运行的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中原学者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团队主要成员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，中原学者不再填写，人数不超过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10人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）</w:t>
      </w:r>
    </w:p>
    <w:p w14:paraId="7E2F5979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</w:p>
    <w:p w14:paraId="759D4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四、申请建站单位进站人员情况</w:t>
      </w:r>
    </w:p>
    <w:tbl>
      <w:tblPr>
        <w:tblStyle w:val="13"/>
        <w:tblW w:w="14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559"/>
        <w:gridCol w:w="1276"/>
        <w:gridCol w:w="1559"/>
        <w:gridCol w:w="1701"/>
        <w:gridCol w:w="2126"/>
        <w:gridCol w:w="1896"/>
        <w:gridCol w:w="1919"/>
      </w:tblGrid>
      <w:tr w14:paraId="6D820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 w14:paraId="29E7FBA1"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 w14:paraId="5E290791"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1E44796D"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559" w:type="dxa"/>
            <w:noWrap w:val="0"/>
            <w:vAlign w:val="center"/>
          </w:tcPr>
          <w:p w14:paraId="4E1BE463"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1701" w:type="dxa"/>
            <w:noWrap w:val="0"/>
            <w:vAlign w:val="center"/>
          </w:tcPr>
          <w:p w14:paraId="7085C7BB">
            <w:pPr>
              <w:spacing w:before="0" w:after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从事专业</w:t>
            </w:r>
          </w:p>
        </w:tc>
        <w:tc>
          <w:tcPr>
            <w:tcW w:w="2126" w:type="dxa"/>
            <w:noWrap w:val="0"/>
            <w:vAlign w:val="center"/>
          </w:tcPr>
          <w:p w14:paraId="2D62D8D3"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站内主要工作</w:t>
            </w:r>
          </w:p>
        </w:tc>
        <w:tc>
          <w:tcPr>
            <w:tcW w:w="1896" w:type="dxa"/>
            <w:noWrap w:val="0"/>
            <w:vAlign w:val="center"/>
          </w:tcPr>
          <w:p w14:paraId="14D3F0AD">
            <w:pPr>
              <w:spacing w:before="0" w:after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919" w:type="dxa"/>
            <w:noWrap w:val="0"/>
            <w:vAlign w:val="center"/>
          </w:tcPr>
          <w:p w14:paraId="7B27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备注</w:t>
            </w:r>
          </w:p>
          <w:p w14:paraId="0EAEB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（柔性引进）</w:t>
            </w:r>
          </w:p>
        </w:tc>
      </w:tr>
      <w:tr w14:paraId="06CB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 w14:paraId="47EE6B3E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80197E3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592FDE3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A5972E5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F9DDC79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304D0DC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3805313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4F08F71B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627C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 w14:paraId="356D8A65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3F1658D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3859099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818614C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2E46FF8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402207E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54803A66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36E091DE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73DA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 w14:paraId="1434D693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7DFA951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741810C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8ABCD39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46A51A9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74A7B08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4EB9356A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0C2C661A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4A99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 w14:paraId="174131A4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2C048DF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F09A01E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44B1978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F93336A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7AF7025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4F4F4DA6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43309F8C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0AC0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 w14:paraId="38C34434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F5F06F5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7C8F2B3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C006601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7E572A3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56D6153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1621A577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77F12C52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4F7C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 w14:paraId="21C296D1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3A59112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7EC09E6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F186377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17B9061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3037D7B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6EECE10C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40358064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3A21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 w14:paraId="6896F0EA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0DC6823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E1E335E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F899BA7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C24F0A7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4EAE056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12CD2DA5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6945C8E5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1035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 w14:paraId="564C6218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316D4E2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B8B806E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3777964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0465D6D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8567971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7E98F0C9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6E4CAE95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095B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 w14:paraId="3DD3BE5A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E7CCBEA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0F560DC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A259938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ED6E035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FEC37DD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500414E3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52CEEE2D">
            <w:pPr>
              <w:spacing w:before="0" w:after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6197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48" w:type="dxa"/>
            <w:noWrap w:val="0"/>
            <w:vAlign w:val="center"/>
          </w:tcPr>
          <w:p w14:paraId="7D2B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Chars="54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994D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Chars="54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F6AC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Chars="54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8156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Chars="54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9233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Chars="54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B158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Chars="54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DDE8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Chars="54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noWrap w:val="0"/>
            <w:vAlign w:val="center"/>
          </w:tcPr>
          <w:p w14:paraId="3F565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ind w:leftChars="54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2D14C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54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（填写申请建站单位参与工作站建设运行的副高以上主要人员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可填写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建站单位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柔性引进的人才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但需在备注中注明其任职单位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人数不超过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10人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）</w:t>
      </w:r>
    </w:p>
    <w:p w14:paraId="7D13C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54"/>
        <w:textAlignment w:val="auto"/>
        <w:rPr>
          <w:rFonts w:hint="default" w:ascii="Times New Roman" w:hAnsi="Times New Roman" w:cs="Times New Roman"/>
          <w:color w:val="auto"/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 w14:paraId="2FA1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五、申请建站单位科技创新能力</w:t>
      </w:r>
    </w:p>
    <w:tbl>
      <w:tblPr>
        <w:tblStyle w:val="13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1"/>
      </w:tblGrid>
      <w:tr w14:paraId="789D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0" w:hRule="atLeast"/>
          <w:jc w:val="center"/>
        </w:trPr>
        <w:tc>
          <w:tcPr>
            <w:tcW w:w="8991" w:type="dxa"/>
            <w:noWrap w:val="0"/>
            <w:vAlign w:val="top"/>
          </w:tcPr>
          <w:p w14:paraId="2D5D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（所在创新区域名称、内部研发机构设置、创新平台建设、承担科研项目、重要科研成果、科技人才队伍建设、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科技成果转化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）</w:t>
            </w:r>
          </w:p>
        </w:tc>
      </w:tr>
    </w:tbl>
    <w:p w14:paraId="74D03AE4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</w:p>
    <w:p w14:paraId="11B60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六、为</w:t>
      </w:r>
      <w:r>
        <w:rPr>
          <w:rFonts w:hint="default" w:ascii="Times New Roman" w:hAnsi="Times New Roman" w:eastAsia="黑体" w:cs="Times New Roman"/>
          <w:color w:val="auto"/>
          <w:sz w:val="32"/>
          <w:lang w:eastAsia="zh-CN"/>
        </w:rPr>
        <w:t>中原学者</w:t>
      </w:r>
      <w:r>
        <w:rPr>
          <w:rFonts w:hint="default" w:ascii="Times New Roman" w:hAnsi="Times New Roman" w:eastAsia="黑体" w:cs="Times New Roman"/>
          <w:color w:val="auto"/>
          <w:sz w:val="32"/>
        </w:rPr>
        <w:t>及其团队工作提供的保障条件</w:t>
      </w:r>
    </w:p>
    <w:tbl>
      <w:tblPr>
        <w:tblStyle w:val="13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8"/>
      </w:tblGrid>
      <w:tr w14:paraId="1AFB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4" w:hRule="atLeast"/>
          <w:jc w:val="center"/>
        </w:trPr>
        <w:tc>
          <w:tcPr>
            <w:tcW w:w="8968" w:type="dxa"/>
            <w:noWrap w:val="0"/>
            <w:vAlign w:val="top"/>
          </w:tcPr>
          <w:p w14:paraId="7ED3F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（科研条件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、工作条件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和必要的生活条件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保障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情况）</w:t>
            </w:r>
          </w:p>
        </w:tc>
      </w:tr>
    </w:tbl>
    <w:p w14:paraId="7241D301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</w:p>
    <w:p w14:paraId="4D9B5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七、与</w:t>
      </w:r>
      <w:r>
        <w:rPr>
          <w:rFonts w:hint="default" w:ascii="Times New Roman" w:hAnsi="Times New Roman" w:eastAsia="黑体" w:cs="Times New Roman"/>
          <w:color w:val="auto"/>
          <w:sz w:val="32"/>
          <w:lang w:eastAsia="zh-CN"/>
        </w:rPr>
        <w:t>中原学者</w:t>
      </w:r>
      <w:r>
        <w:rPr>
          <w:rFonts w:hint="default" w:ascii="Times New Roman" w:hAnsi="Times New Roman" w:eastAsia="黑体" w:cs="Times New Roman"/>
          <w:color w:val="auto"/>
          <w:sz w:val="32"/>
        </w:rPr>
        <w:t>已经开展合作情况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7"/>
      </w:tblGrid>
      <w:tr w14:paraId="3D375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8" w:hRule="atLeast"/>
          <w:jc w:val="center"/>
        </w:trPr>
        <w:tc>
          <w:tcPr>
            <w:tcW w:w="8777" w:type="dxa"/>
            <w:noWrap w:val="0"/>
            <w:vAlign w:val="top"/>
          </w:tcPr>
          <w:p w14:paraId="6DEF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（近三年与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中原学者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已开展的科技创新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有关情况，包括具体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合作时间、合作内容以及取得的成果和效益，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须提供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具体数据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）</w:t>
            </w:r>
          </w:p>
        </w:tc>
      </w:tr>
    </w:tbl>
    <w:p w14:paraId="4768AF9E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</w:p>
    <w:p w14:paraId="77C82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八、</w:t>
      </w:r>
      <w:r>
        <w:rPr>
          <w:rFonts w:hint="default" w:ascii="Times New Roman" w:hAnsi="Times New Roman" w:eastAsia="黑体" w:cs="Times New Roman"/>
          <w:color w:val="auto"/>
          <w:sz w:val="32"/>
          <w:lang w:eastAsia="zh-CN"/>
        </w:rPr>
        <w:t>中原学者</w:t>
      </w:r>
      <w:r>
        <w:rPr>
          <w:rFonts w:hint="default" w:ascii="Times New Roman" w:hAnsi="Times New Roman" w:eastAsia="黑体" w:cs="Times New Roman"/>
          <w:color w:val="auto"/>
          <w:sz w:val="32"/>
        </w:rPr>
        <w:t>工作站建设计划</w:t>
      </w:r>
    </w:p>
    <w:tbl>
      <w:tblPr>
        <w:tblStyle w:val="13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0"/>
      </w:tblGrid>
      <w:tr w14:paraId="6BBB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0" w:hRule="atLeast"/>
          <w:jc w:val="center"/>
        </w:trPr>
        <w:tc>
          <w:tcPr>
            <w:tcW w:w="8830" w:type="dxa"/>
            <w:noWrap w:val="0"/>
            <w:vAlign w:val="top"/>
          </w:tcPr>
          <w:p w14:paraId="40584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（建站目的意义，以及建站后拟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进行的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配套制度建设、资金投入、人才队伍培养、基础条件保障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、科普能力建设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）</w:t>
            </w:r>
          </w:p>
        </w:tc>
      </w:tr>
    </w:tbl>
    <w:p w14:paraId="0BC3EB5D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</w:p>
    <w:p w14:paraId="38F8D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九、与</w:t>
      </w:r>
      <w:r>
        <w:rPr>
          <w:rFonts w:hint="default" w:ascii="Times New Roman" w:hAnsi="Times New Roman" w:eastAsia="黑体" w:cs="Times New Roman"/>
          <w:color w:val="auto"/>
          <w:sz w:val="32"/>
          <w:lang w:eastAsia="zh-CN"/>
        </w:rPr>
        <w:t>中原学者</w:t>
      </w:r>
      <w:r>
        <w:rPr>
          <w:rFonts w:hint="default" w:ascii="Times New Roman" w:hAnsi="Times New Roman" w:eastAsia="黑体" w:cs="Times New Roman"/>
          <w:color w:val="auto"/>
          <w:sz w:val="32"/>
        </w:rPr>
        <w:t>及其团队拟共同开展的</w:t>
      </w:r>
      <w:r>
        <w:rPr>
          <w:rFonts w:hint="default" w:ascii="Times New Roman" w:hAnsi="Times New Roman" w:eastAsia="黑体" w:cs="Times New Roman"/>
          <w:color w:val="auto"/>
          <w:sz w:val="32"/>
          <w:lang w:eastAsia="zh-CN"/>
        </w:rPr>
        <w:t>合作计划</w:t>
      </w:r>
    </w:p>
    <w:tbl>
      <w:tblPr>
        <w:tblStyle w:val="13"/>
        <w:tblW w:w="9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4"/>
      </w:tblGrid>
      <w:tr w14:paraId="1614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4" w:hRule="atLeast"/>
          <w:jc w:val="center"/>
        </w:trPr>
        <w:tc>
          <w:tcPr>
            <w:tcW w:w="9324" w:type="dxa"/>
            <w:noWrap w:val="0"/>
            <w:vAlign w:val="top"/>
          </w:tcPr>
          <w:p w14:paraId="3FBA9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单位与中原学者及其团队在建站三年内计划合作开展的主要研发、转化、推广等项目，包括项目名称、经费投入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、预期成果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以及预期经济社会效益等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）</w:t>
            </w:r>
          </w:p>
          <w:p w14:paraId="3845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36D5C5B4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</w:p>
    <w:p w14:paraId="22FFB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十、审核意见</w:t>
      </w:r>
    </w:p>
    <w:tbl>
      <w:tblPr>
        <w:tblStyle w:val="13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2"/>
      </w:tblGrid>
      <w:tr w14:paraId="48C1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7" w:hRule="atLeast"/>
          <w:jc w:val="center"/>
        </w:trPr>
        <w:tc>
          <w:tcPr>
            <w:tcW w:w="9202" w:type="dxa"/>
            <w:noWrap w:val="0"/>
            <w:vAlign w:val="center"/>
          </w:tcPr>
          <w:p w14:paraId="20E84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申请建站单位意见：</w:t>
            </w:r>
          </w:p>
          <w:p w14:paraId="44F2A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28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本单位运行（经营）情况良好，无未处理的法律纠纷，无不良信用记录。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申报书及附件材料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真实有效。</w:t>
            </w:r>
          </w:p>
          <w:p w14:paraId="6CC09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28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（其他有必要说明的内容）</w:t>
            </w:r>
          </w:p>
          <w:p w14:paraId="657D3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54" w:firstLine="980" w:firstLineChars="35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13F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54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负责人签字（章）：                （单位公章）                                                                     </w:t>
            </w:r>
          </w:p>
          <w:p w14:paraId="61484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54" w:firstLine="5180" w:firstLineChars="185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51DC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0" w:hRule="atLeast"/>
          <w:jc w:val="center"/>
        </w:trPr>
        <w:tc>
          <w:tcPr>
            <w:tcW w:w="9202" w:type="dxa"/>
            <w:noWrap w:val="0"/>
            <w:vAlign w:val="center"/>
          </w:tcPr>
          <w:p w14:paraId="11BAA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lang w:eastAsia="zh-CN"/>
              </w:rPr>
              <w:t>中原学者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意见：</w:t>
            </w:r>
          </w:p>
          <w:p w14:paraId="3C7F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28" w:firstLine="56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同意合作建设中原学者工作站。</w:t>
            </w:r>
          </w:p>
          <w:p w14:paraId="6CA1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28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78E2ED0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中原学者签字（章）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  <w:p w14:paraId="45C69F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724C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  <w:jc w:val="center"/>
        </w:trPr>
        <w:tc>
          <w:tcPr>
            <w:tcW w:w="9202" w:type="dxa"/>
            <w:noWrap w:val="0"/>
            <w:vAlign w:val="center"/>
          </w:tcPr>
          <w:p w14:paraId="70ECA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主管部门意见：</w:t>
            </w:r>
          </w:p>
          <w:p w14:paraId="08AFEA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firstLine="56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经审核，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材料真实、有效。同意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推荐建设中原学者工作站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 w14:paraId="3ADE82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firstLine="56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（主管部门如有支持政策措施，请填写）</w:t>
            </w:r>
          </w:p>
          <w:p w14:paraId="6FC78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59C7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54" w:firstLine="56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负责人签字（章）：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（单位公章）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</w:t>
            </w:r>
          </w:p>
          <w:p w14:paraId="7176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54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 w14:paraId="67C5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atLeast"/>
          <w:jc w:val="center"/>
        </w:trPr>
        <w:tc>
          <w:tcPr>
            <w:tcW w:w="9202" w:type="dxa"/>
            <w:noWrap w:val="0"/>
            <w:vAlign w:val="center"/>
          </w:tcPr>
          <w:p w14:paraId="0C158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科技厅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意见：</w:t>
            </w:r>
          </w:p>
          <w:p w14:paraId="2D45E8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0520ADC">
            <w:pPr>
              <w:keepNext w:val="0"/>
              <w:keepLines w:val="0"/>
              <w:pageBreakBefore w:val="0"/>
              <w:widowControl w:val="0"/>
              <w:tabs>
                <w:tab w:val="left" w:pos="6356"/>
                <w:tab w:val="left" w:pos="66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0" w:firstLineChars="15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（公章）                              </w:t>
            </w:r>
          </w:p>
          <w:p w14:paraId="51A12BB1">
            <w:pPr>
              <w:keepNext w:val="0"/>
              <w:keepLines w:val="0"/>
              <w:pageBreakBefore w:val="0"/>
              <w:widowControl w:val="0"/>
              <w:tabs>
                <w:tab w:val="left" w:pos="62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年   月   日                       </w:t>
            </w:r>
          </w:p>
        </w:tc>
      </w:tr>
    </w:tbl>
    <w:p w14:paraId="7F76CF57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</w:p>
    <w:p w14:paraId="7D802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lang w:eastAsia="zh-CN"/>
        </w:rPr>
        <w:t>须</w:t>
      </w:r>
      <w:r>
        <w:rPr>
          <w:rFonts w:hint="default" w:ascii="Times New Roman" w:hAnsi="Times New Roman" w:eastAsia="黑体" w:cs="Times New Roman"/>
          <w:color w:val="auto"/>
          <w:sz w:val="32"/>
        </w:rPr>
        <w:t>提供的主要附件材料：</w:t>
      </w:r>
    </w:p>
    <w:p w14:paraId="56615E8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both"/>
        <w:textAlignment w:val="auto"/>
        <w:rPr>
          <w:rFonts w:hint="default" w:ascii="Times New Roman" w:hAnsi="Times New Roman" w:eastAsia="仿宋" w:cs="Times New Roman"/>
          <w:snapToGrid w:val="0"/>
          <w:color w:val="auto"/>
          <w:kern w:val="0"/>
          <w:sz w:val="30"/>
          <w:szCs w:val="30"/>
        </w:rPr>
      </w:pPr>
    </w:p>
    <w:p w14:paraId="314D38F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请列出附件</w:t>
      </w:r>
      <w:r>
        <w:rPr>
          <w:rFonts w:hint="eastAsia" w:asci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目录（含页码）</w:t>
      </w:r>
      <w:r>
        <w:rPr>
          <w:rFonts w:hint="default" w:ascii="Times New Roman" w:eastAsia="仿宋_GB2312" w:cs="Times New Roman"/>
          <w:snapToGrid w:val="0"/>
          <w:color w:val="auto"/>
          <w:kern w:val="0"/>
          <w:sz w:val="32"/>
          <w:szCs w:val="32"/>
        </w:rPr>
        <w:t>。</w:t>
      </w:r>
    </w:p>
    <w:p w14:paraId="759A27C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1．与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中原学者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签订的合作建站协议（须有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中原学者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本人亲笔签名，协议合作时间至少覆盖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建站后的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三年绩效评估期）；</w:t>
      </w:r>
    </w:p>
    <w:p w14:paraId="2E24A9E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中原学者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团队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主要进站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人员有关材料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（职称、学历证书等）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；</w:t>
      </w:r>
    </w:p>
    <w:p w14:paraId="0BC362D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3. 申请</w:t>
      </w:r>
      <w:r>
        <w:rPr>
          <w:rFonts w:hint="default" w:asci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建站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单位进站人员中柔性引进人才的聘书、协议等</w:t>
      </w:r>
      <w:r>
        <w:rPr>
          <w:rFonts w:hint="eastAsia" w:asci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材料；</w:t>
      </w:r>
    </w:p>
    <w:p w14:paraId="3A1C693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．</w:t>
      </w:r>
      <w:r>
        <w:rPr>
          <w:rFonts w:hint="eastAsia" w:asci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申请建站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单位科技创新能力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有关</w:t>
      </w:r>
      <w:r>
        <w:rPr>
          <w:rFonts w:hint="eastAsia" w:asci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材料（高企、项目、平台、成果、专利、标准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、成果转化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等）；</w:t>
      </w:r>
    </w:p>
    <w:p w14:paraId="13335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中原学者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及其团队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的必要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保障条件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材料；</w:t>
      </w:r>
    </w:p>
    <w:p w14:paraId="3F39FA1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．与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中原学者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已开展合作情况有关材料；</w:t>
      </w:r>
    </w:p>
    <w:p w14:paraId="53EAD54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．其他</w:t>
      </w:r>
      <w:r>
        <w:rPr>
          <w:rFonts w:hint="eastAsia" w:asci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书中涉及需要提供的材料。</w:t>
      </w:r>
    </w:p>
    <w:p w14:paraId="32559262">
      <w:pPr>
        <w:rPr>
          <w:color w:val="auto"/>
        </w:rPr>
      </w:pPr>
    </w:p>
    <w:p w14:paraId="37C92842">
      <w:pPr>
        <w:rPr>
          <w:color w:val="auto"/>
        </w:rPr>
      </w:pPr>
    </w:p>
    <w:p w14:paraId="0B07338C">
      <w:pPr>
        <w:rPr>
          <w:color w:val="auto"/>
        </w:rPr>
      </w:pPr>
    </w:p>
    <w:p w14:paraId="397635CF">
      <w:pPr>
        <w:pStyle w:val="2"/>
        <w:rPr>
          <w:rFonts w:hint="eastAsia" w:eastAsiaTheme="minorEastAsia"/>
          <w:color w:val="auto"/>
          <w:lang w:eastAsia="zh-CN"/>
        </w:rPr>
      </w:pPr>
    </w:p>
    <w:p w14:paraId="1A3F36A7">
      <w:pPr>
        <w:pStyle w:val="2"/>
        <w:rPr>
          <w:rFonts w:hint="default"/>
          <w:color w:val="auto"/>
          <w:lang w:eastAsia="zh-CN"/>
        </w:rPr>
      </w:pPr>
    </w:p>
    <w:p w14:paraId="2437963E">
      <w:pPr>
        <w:pStyle w:val="3"/>
        <w:rPr>
          <w:rFonts w:hint="default"/>
          <w:color w:val="auto"/>
          <w:lang w:eastAsia="zh-CN"/>
        </w:rPr>
      </w:pPr>
    </w:p>
    <w:p w14:paraId="21CA8C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default"/>
          <w:color w:val="auto"/>
          <w:lang w:val="en-US" w:eastAsia="zh-CN"/>
        </w:rPr>
      </w:pPr>
    </w:p>
    <w:sectPr>
      <w:pgSz w:w="11906" w:h="16838"/>
      <w:pgMar w:top="2098" w:right="1474" w:bottom="1814" w:left="1587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B21B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CFFF8"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9CFFF8"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D61FD"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2D61FD"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ZDhmOGU0OWM5MGRhYzU2ZWI5ODJjODRmZDQ2MTQifQ=="/>
  </w:docVars>
  <w:rsids>
    <w:rsidRoot w:val="00000000"/>
    <w:rsid w:val="009D19E1"/>
    <w:rsid w:val="01A63CD3"/>
    <w:rsid w:val="05E633F2"/>
    <w:rsid w:val="065F06C4"/>
    <w:rsid w:val="0944574A"/>
    <w:rsid w:val="0FEF5A30"/>
    <w:rsid w:val="10587AF0"/>
    <w:rsid w:val="13361F49"/>
    <w:rsid w:val="13FE6A7E"/>
    <w:rsid w:val="146239E7"/>
    <w:rsid w:val="17544A14"/>
    <w:rsid w:val="17EDC8F4"/>
    <w:rsid w:val="197F763D"/>
    <w:rsid w:val="1BAF373D"/>
    <w:rsid w:val="1BEF691D"/>
    <w:rsid w:val="1C034DE8"/>
    <w:rsid w:val="1DFF55B1"/>
    <w:rsid w:val="1E65B973"/>
    <w:rsid w:val="1F0BD545"/>
    <w:rsid w:val="1F1FBC5F"/>
    <w:rsid w:val="1F7D93EE"/>
    <w:rsid w:val="1FBFDFC6"/>
    <w:rsid w:val="22505245"/>
    <w:rsid w:val="230645C5"/>
    <w:rsid w:val="26E56BA5"/>
    <w:rsid w:val="26FDF3F8"/>
    <w:rsid w:val="27604A0C"/>
    <w:rsid w:val="2771016D"/>
    <w:rsid w:val="2779BE1D"/>
    <w:rsid w:val="27ED45D8"/>
    <w:rsid w:val="28CB3E7C"/>
    <w:rsid w:val="29961C10"/>
    <w:rsid w:val="2F19F868"/>
    <w:rsid w:val="2F5FA2FE"/>
    <w:rsid w:val="32E75C68"/>
    <w:rsid w:val="350E3D4B"/>
    <w:rsid w:val="359E60F7"/>
    <w:rsid w:val="35B13896"/>
    <w:rsid w:val="373F8669"/>
    <w:rsid w:val="377A6F7B"/>
    <w:rsid w:val="385C1E0B"/>
    <w:rsid w:val="39554880"/>
    <w:rsid w:val="3A6F1037"/>
    <w:rsid w:val="3AF3878E"/>
    <w:rsid w:val="3BF3826A"/>
    <w:rsid w:val="3BFD414D"/>
    <w:rsid w:val="3BFD6115"/>
    <w:rsid w:val="3BFF53EF"/>
    <w:rsid w:val="3CC73C46"/>
    <w:rsid w:val="3EFB2212"/>
    <w:rsid w:val="3FA7EFB6"/>
    <w:rsid w:val="3FBEA710"/>
    <w:rsid w:val="3FF801AA"/>
    <w:rsid w:val="3FFFD80E"/>
    <w:rsid w:val="3FFFFD68"/>
    <w:rsid w:val="42A37CE2"/>
    <w:rsid w:val="42F2F292"/>
    <w:rsid w:val="42F55B79"/>
    <w:rsid w:val="43F56914"/>
    <w:rsid w:val="45CFE89D"/>
    <w:rsid w:val="46110EB4"/>
    <w:rsid w:val="477F9DA6"/>
    <w:rsid w:val="4AFF4791"/>
    <w:rsid w:val="4AFFCE99"/>
    <w:rsid w:val="4B7361BB"/>
    <w:rsid w:val="4B7F2AA3"/>
    <w:rsid w:val="4C84615B"/>
    <w:rsid w:val="4EC7663F"/>
    <w:rsid w:val="4EFDF90A"/>
    <w:rsid w:val="4EFE5162"/>
    <w:rsid w:val="4F400E66"/>
    <w:rsid w:val="4FFF60DB"/>
    <w:rsid w:val="50B02961"/>
    <w:rsid w:val="50F638EF"/>
    <w:rsid w:val="53FDE014"/>
    <w:rsid w:val="542C01F7"/>
    <w:rsid w:val="55FC5DBA"/>
    <w:rsid w:val="55FD2F19"/>
    <w:rsid w:val="56D3F86C"/>
    <w:rsid w:val="56F67C7D"/>
    <w:rsid w:val="57FF27B3"/>
    <w:rsid w:val="57FFC64C"/>
    <w:rsid w:val="59955FDB"/>
    <w:rsid w:val="5AADF063"/>
    <w:rsid w:val="5B152CF8"/>
    <w:rsid w:val="5B7D3C8A"/>
    <w:rsid w:val="5BDE410D"/>
    <w:rsid w:val="5D671343"/>
    <w:rsid w:val="5DF2C2A0"/>
    <w:rsid w:val="5DFF7D27"/>
    <w:rsid w:val="5E3FE234"/>
    <w:rsid w:val="5EDBCA6E"/>
    <w:rsid w:val="5EDDCF5D"/>
    <w:rsid w:val="5EE2DF5D"/>
    <w:rsid w:val="5EE404E3"/>
    <w:rsid w:val="5EEED86F"/>
    <w:rsid w:val="5EFBBCB8"/>
    <w:rsid w:val="5F5AAA1F"/>
    <w:rsid w:val="5F77B320"/>
    <w:rsid w:val="5FBF9DA3"/>
    <w:rsid w:val="5FFB7622"/>
    <w:rsid w:val="5FFBC208"/>
    <w:rsid w:val="60096FA2"/>
    <w:rsid w:val="61BC7005"/>
    <w:rsid w:val="623D7E99"/>
    <w:rsid w:val="63C6A9F1"/>
    <w:rsid w:val="63FE1EF1"/>
    <w:rsid w:val="657E5144"/>
    <w:rsid w:val="65B54E08"/>
    <w:rsid w:val="6747A530"/>
    <w:rsid w:val="67A7FA73"/>
    <w:rsid w:val="67BC0355"/>
    <w:rsid w:val="67EDE629"/>
    <w:rsid w:val="67EF8666"/>
    <w:rsid w:val="67F62AA1"/>
    <w:rsid w:val="67FC6476"/>
    <w:rsid w:val="68937D0E"/>
    <w:rsid w:val="6A1A46EA"/>
    <w:rsid w:val="6C4FF18C"/>
    <w:rsid w:val="6CBB15AD"/>
    <w:rsid w:val="6CBD4DD1"/>
    <w:rsid w:val="6E3C269A"/>
    <w:rsid w:val="6EA645A5"/>
    <w:rsid w:val="6EF61F3B"/>
    <w:rsid w:val="6EF710D8"/>
    <w:rsid w:val="6F3D523F"/>
    <w:rsid w:val="6F705239"/>
    <w:rsid w:val="6F7C6766"/>
    <w:rsid w:val="6FDBCDF1"/>
    <w:rsid w:val="6FDF2288"/>
    <w:rsid w:val="6FDF98C0"/>
    <w:rsid w:val="70FF7F4B"/>
    <w:rsid w:val="71FF62D9"/>
    <w:rsid w:val="72F35377"/>
    <w:rsid w:val="749FA96B"/>
    <w:rsid w:val="76F3486F"/>
    <w:rsid w:val="76FB085D"/>
    <w:rsid w:val="777B707A"/>
    <w:rsid w:val="779EDCA5"/>
    <w:rsid w:val="77FFCA1E"/>
    <w:rsid w:val="785D7850"/>
    <w:rsid w:val="789A7EE4"/>
    <w:rsid w:val="79FF4899"/>
    <w:rsid w:val="7B6D31F1"/>
    <w:rsid w:val="7BBE6D6F"/>
    <w:rsid w:val="7BC1F366"/>
    <w:rsid w:val="7BFB0709"/>
    <w:rsid w:val="7BFB73A0"/>
    <w:rsid w:val="7C9D3FDF"/>
    <w:rsid w:val="7CBFDCDB"/>
    <w:rsid w:val="7CE95660"/>
    <w:rsid w:val="7CFE3D0C"/>
    <w:rsid w:val="7CFF8569"/>
    <w:rsid w:val="7D1B7C1D"/>
    <w:rsid w:val="7D6F20BA"/>
    <w:rsid w:val="7DE235C6"/>
    <w:rsid w:val="7E62D916"/>
    <w:rsid w:val="7EBDB094"/>
    <w:rsid w:val="7EC2CDFA"/>
    <w:rsid w:val="7EC5662E"/>
    <w:rsid w:val="7EDA21BA"/>
    <w:rsid w:val="7EDF392F"/>
    <w:rsid w:val="7EFEBDC9"/>
    <w:rsid w:val="7F59F189"/>
    <w:rsid w:val="7F5D2C6D"/>
    <w:rsid w:val="7F77FF29"/>
    <w:rsid w:val="7F787713"/>
    <w:rsid w:val="7FA9C90A"/>
    <w:rsid w:val="7FB6D2D7"/>
    <w:rsid w:val="7FB9A005"/>
    <w:rsid w:val="7FBE90E4"/>
    <w:rsid w:val="7FDB1C60"/>
    <w:rsid w:val="7FF592F9"/>
    <w:rsid w:val="7FF74579"/>
    <w:rsid w:val="7FFDE5E2"/>
    <w:rsid w:val="7FFDF727"/>
    <w:rsid w:val="7FFE7606"/>
    <w:rsid w:val="7FFF1727"/>
    <w:rsid w:val="8F555DC3"/>
    <w:rsid w:val="8F77C4C2"/>
    <w:rsid w:val="8F7F4D3C"/>
    <w:rsid w:val="8FE5B43C"/>
    <w:rsid w:val="92B6715C"/>
    <w:rsid w:val="96BDDFCC"/>
    <w:rsid w:val="9A36DDE4"/>
    <w:rsid w:val="9B755CBE"/>
    <w:rsid w:val="9BBDAC7B"/>
    <w:rsid w:val="9BD63B8E"/>
    <w:rsid w:val="9EE71008"/>
    <w:rsid w:val="9F3EC7D6"/>
    <w:rsid w:val="9FE7459C"/>
    <w:rsid w:val="9FF6083F"/>
    <w:rsid w:val="A67A4B7E"/>
    <w:rsid w:val="A99BE1E7"/>
    <w:rsid w:val="AA37EEF7"/>
    <w:rsid w:val="AAFF864D"/>
    <w:rsid w:val="AD12A01C"/>
    <w:rsid w:val="ADA9A33B"/>
    <w:rsid w:val="AEB74444"/>
    <w:rsid w:val="AF7C86F2"/>
    <w:rsid w:val="AF7E98CF"/>
    <w:rsid w:val="AFD99AEC"/>
    <w:rsid w:val="AFFF5467"/>
    <w:rsid w:val="B34D112B"/>
    <w:rsid w:val="B4FF8ECF"/>
    <w:rsid w:val="B7BAA8CC"/>
    <w:rsid w:val="B9B782B2"/>
    <w:rsid w:val="BB522330"/>
    <w:rsid w:val="BB7D0D0B"/>
    <w:rsid w:val="BCDFFCB4"/>
    <w:rsid w:val="BDFF9D26"/>
    <w:rsid w:val="BF5B888D"/>
    <w:rsid w:val="BF5F2F95"/>
    <w:rsid w:val="BF7842E0"/>
    <w:rsid w:val="BF7F25BD"/>
    <w:rsid w:val="BFBB975D"/>
    <w:rsid w:val="BFD7F1A1"/>
    <w:rsid w:val="BFEB95BD"/>
    <w:rsid w:val="BFF5A902"/>
    <w:rsid w:val="BFFF9D09"/>
    <w:rsid w:val="C69D4330"/>
    <w:rsid w:val="C7C7E24C"/>
    <w:rsid w:val="C9DAB840"/>
    <w:rsid w:val="C9FB994A"/>
    <w:rsid w:val="CB5F6225"/>
    <w:rsid w:val="CCFB5770"/>
    <w:rsid w:val="CE718C56"/>
    <w:rsid w:val="CEBBEC5B"/>
    <w:rsid w:val="CF7814A6"/>
    <w:rsid w:val="CFF7E97C"/>
    <w:rsid w:val="D1B9FEFE"/>
    <w:rsid w:val="D73F3AC6"/>
    <w:rsid w:val="D77F52DC"/>
    <w:rsid w:val="D7EDD649"/>
    <w:rsid w:val="D7FF4F45"/>
    <w:rsid w:val="D9BF60D1"/>
    <w:rsid w:val="D9FF98CC"/>
    <w:rsid w:val="DAECBC23"/>
    <w:rsid w:val="DBDFC7E0"/>
    <w:rsid w:val="DBF507F4"/>
    <w:rsid w:val="DBFF67D5"/>
    <w:rsid w:val="DCA72EE0"/>
    <w:rsid w:val="DCEF6F9D"/>
    <w:rsid w:val="DCF59BE5"/>
    <w:rsid w:val="DD4DF307"/>
    <w:rsid w:val="DD6F685D"/>
    <w:rsid w:val="DDBE8BC2"/>
    <w:rsid w:val="DE5FF2D2"/>
    <w:rsid w:val="DE7D3247"/>
    <w:rsid w:val="DEFF763A"/>
    <w:rsid w:val="DF4F143C"/>
    <w:rsid w:val="DFDFBBC5"/>
    <w:rsid w:val="DFE7E90F"/>
    <w:rsid w:val="DFEA56BB"/>
    <w:rsid w:val="DFF97360"/>
    <w:rsid w:val="DFFF9292"/>
    <w:rsid w:val="DFFFC4B8"/>
    <w:rsid w:val="E36BC095"/>
    <w:rsid w:val="E3BFCF95"/>
    <w:rsid w:val="E6FF29C1"/>
    <w:rsid w:val="E7BF67CB"/>
    <w:rsid w:val="EAFFDEC5"/>
    <w:rsid w:val="EDB75C02"/>
    <w:rsid w:val="EDDB6839"/>
    <w:rsid w:val="EDFBF139"/>
    <w:rsid w:val="EE6F562A"/>
    <w:rsid w:val="EE7EFF0C"/>
    <w:rsid w:val="EF1ED795"/>
    <w:rsid w:val="EF8C731D"/>
    <w:rsid w:val="EFA9EAAE"/>
    <w:rsid w:val="EFB67815"/>
    <w:rsid w:val="EFC21B33"/>
    <w:rsid w:val="EFEF954E"/>
    <w:rsid w:val="EFFDC0A4"/>
    <w:rsid w:val="F1B5918D"/>
    <w:rsid w:val="F1BE3CBD"/>
    <w:rsid w:val="F1DB29BA"/>
    <w:rsid w:val="F3DC7EE5"/>
    <w:rsid w:val="F3E75649"/>
    <w:rsid w:val="F3FFCEF8"/>
    <w:rsid w:val="F67BF12A"/>
    <w:rsid w:val="F6FE0509"/>
    <w:rsid w:val="F77B8024"/>
    <w:rsid w:val="F7CF9BE3"/>
    <w:rsid w:val="F7DF1865"/>
    <w:rsid w:val="F7EB13A9"/>
    <w:rsid w:val="F7F55ED6"/>
    <w:rsid w:val="F7FBE498"/>
    <w:rsid w:val="F8BE9D17"/>
    <w:rsid w:val="F8F9F1DC"/>
    <w:rsid w:val="F9B9B82A"/>
    <w:rsid w:val="F9BF6F3E"/>
    <w:rsid w:val="FA162E5B"/>
    <w:rsid w:val="FAFE5FE6"/>
    <w:rsid w:val="FB4B7F35"/>
    <w:rsid w:val="FB572096"/>
    <w:rsid w:val="FB7F2A9B"/>
    <w:rsid w:val="FBAFC78C"/>
    <w:rsid w:val="FBF7610B"/>
    <w:rsid w:val="FBF7A380"/>
    <w:rsid w:val="FBFD0264"/>
    <w:rsid w:val="FBFFA61B"/>
    <w:rsid w:val="FCE7F739"/>
    <w:rsid w:val="FDB736EF"/>
    <w:rsid w:val="FDBF306D"/>
    <w:rsid w:val="FDCFCAB4"/>
    <w:rsid w:val="FDE7D2C8"/>
    <w:rsid w:val="FDF5D4A4"/>
    <w:rsid w:val="FDF72BCB"/>
    <w:rsid w:val="FE6DFBEA"/>
    <w:rsid w:val="FE7E215A"/>
    <w:rsid w:val="FEBE3409"/>
    <w:rsid w:val="FEBF32D1"/>
    <w:rsid w:val="FEF147EE"/>
    <w:rsid w:val="FEF6621C"/>
    <w:rsid w:val="FEFF4323"/>
    <w:rsid w:val="FF3F5870"/>
    <w:rsid w:val="FF5D440F"/>
    <w:rsid w:val="FF7E297F"/>
    <w:rsid w:val="FF7E7386"/>
    <w:rsid w:val="FF7EFD4B"/>
    <w:rsid w:val="FF9F6927"/>
    <w:rsid w:val="FFAE38BC"/>
    <w:rsid w:val="FFAFC934"/>
    <w:rsid w:val="FFB13CC0"/>
    <w:rsid w:val="FFB979B8"/>
    <w:rsid w:val="FFBF6B6D"/>
    <w:rsid w:val="FFD3462A"/>
    <w:rsid w:val="FFD78819"/>
    <w:rsid w:val="FFEA002B"/>
    <w:rsid w:val="FFEDE60B"/>
    <w:rsid w:val="FFF7813C"/>
    <w:rsid w:val="FFF917DE"/>
    <w:rsid w:val="FFFF385E"/>
    <w:rsid w:val="FFFF7AE4"/>
    <w:rsid w:val="FFFFDC04"/>
    <w:rsid w:val="FFFFF720"/>
    <w:rsid w:val="FFFFF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next w:val="2"/>
    <w:unhideWhenUsed/>
    <w:qFormat/>
    <w:uiPriority w:val="99"/>
    <w:pPr>
      <w:spacing w:after="120" w:line="480" w:lineRule="auto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lang w:val="zh-CN"/>
    </w:rPr>
  </w:style>
  <w:style w:type="paragraph" w:styleId="7">
    <w:name w:val="Plain Text"/>
    <w:basedOn w:val="1"/>
    <w:qFormat/>
    <w:uiPriority w:val="0"/>
    <w:pPr>
      <w:spacing w:before="0" w:after="0" w:line="360" w:lineRule="auto"/>
      <w:ind w:left="0" w:right="0" w:firstLine="480" w:firstLineChars="200"/>
    </w:pPr>
    <w:rPr>
      <w:rFonts w:ascii="仿宋_GB2312" w:hAnsi="Times New Roman"/>
      <w:sz w:val="24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next w:val="12"/>
    <w:qFormat/>
    <w:uiPriority w:val="0"/>
    <w:pPr>
      <w:widowControl w:val="0"/>
      <w:spacing w:after="120"/>
      <w:ind w:firstLine="420" w:firstLineChars="10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2">
    <w:name w:val="Body Text First Indent 2"/>
    <w:basedOn w:val="6"/>
    <w:qFormat/>
    <w:uiPriority w:val="0"/>
    <w:pPr>
      <w:spacing w:line="560" w:lineRule="exact"/>
      <w:ind w:firstLine="420"/>
    </w:pPr>
    <w:rPr>
      <w:rFonts w:ascii="Times New Roman" w:hAnsi="Times New Roman" w:eastAsia="宋体" w:cs="黑体"/>
      <w:color w:val="000000"/>
      <w:szCs w:val="21"/>
      <w:lang w:val="en-US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99"/>
    <w:rPr>
      <w:rFonts w:cs="Times New Roman"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BodyText1I2"/>
    <w:basedOn w:val="20"/>
    <w:qFormat/>
    <w:uiPriority w:val="0"/>
    <w:pPr>
      <w:ind w:firstLine="420" w:firstLineChars="200"/>
    </w:pPr>
  </w:style>
  <w:style w:type="paragraph" w:customStyle="1" w:styleId="20">
    <w:name w:val="BodyTextIndent"/>
    <w:basedOn w:val="1"/>
    <w:qFormat/>
    <w:uiPriority w:val="0"/>
    <w:pPr>
      <w:ind w:left="-359" w:leftChars="-171" w:firstLine="675" w:firstLineChars="211"/>
      <w:textAlignment w:val="baseline"/>
    </w:pPr>
    <w:rPr>
      <w:rFonts w:ascii="仿宋_GB2312" w:eastAsia="仿宋_GB2312"/>
      <w:sz w:val="32"/>
    </w:rPr>
  </w:style>
  <w:style w:type="paragraph" w:customStyle="1" w:styleId="21">
    <w:name w:val="样式1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8"/>
      <w:szCs w:val="20"/>
    </w:rPr>
  </w:style>
  <w:style w:type="paragraph" w:customStyle="1" w:styleId="22">
    <w:name w:val="reader-word-layer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23">
    <w:name w:val="List Paragraph"/>
    <w:basedOn w:val="1"/>
    <w:qFormat/>
    <w:uiPriority w:val="34"/>
    <w:pPr>
      <w:spacing w:before="0" w:after="0" w:line="240" w:lineRule="auto"/>
      <w:ind w:left="0" w:right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1157</Words>
  <Characters>1225</Characters>
  <Lines>0</Lines>
  <Paragraphs>0</Paragraphs>
  <TotalTime>2</TotalTime>
  <ScaleCrop>false</ScaleCrop>
  <LinksUpToDate>false</LinksUpToDate>
  <CharactersWithSpaces>1516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2022-01-25T14:13:00Z</dcterms:created>
  <dc:creator>zhaoke</dc:creator>
  <cp:lastModifiedBy>薛蕾</cp:lastModifiedBy>
  <cp:lastPrinted>2025-05-24T03:45:00Z</cp:lastPrinted>
  <dcterms:modified xsi:type="dcterms:W3CDTF">2025-05-26T01:39:41Z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658CF8AE5D214FE79AF7DDC6798AC7C2_13</vt:lpwstr>
  </property>
  <property fmtid="{D5CDD505-2E9C-101B-9397-08002B2CF9AE}" pid="4" name="KSOTemplateDocerSaveRecord">
    <vt:lpwstr>eyJoZGlkIjoiYjM5MTA0N2RhMDFhZmM1MjY2ZTJlNDc3OGVlOGI2MTIiLCJ1c2VySWQiOiI1MDM1NjIzOTMifQ==</vt:lpwstr>
  </property>
</Properties>
</file>